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0F" w:rsidRPr="00C57A0F" w:rsidRDefault="00F00C99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838200" cy="83938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ddvor barvni vertikal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227" cy="9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A0F">
        <w:rPr>
          <w:noProof/>
          <w:lang w:eastAsia="sl-SI"/>
        </w:rPr>
        <w:drawing>
          <wp:inline distT="0" distB="0" distL="0" distR="0">
            <wp:extent cx="1534945" cy="647700"/>
            <wp:effectExtent l="0" t="0" r="8255" b="0"/>
            <wp:docPr id="3" name="Slika 3" descr="BSC - Regionalna razvojna agencija Gorenj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C - Regionalna razvojna agencija Gorenjs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11" cy="6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A0F">
        <w:rPr>
          <w:noProof/>
          <w:lang w:eastAsia="sl-SI"/>
        </w:rPr>
        <w:t xml:space="preserve">   </w:t>
      </w:r>
      <w:r w:rsidR="00C57A0F">
        <w:rPr>
          <w:noProof/>
          <w:lang w:eastAsia="sl-SI"/>
        </w:rPr>
        <w:drawing>
          <wp:inline distT="0" distB="0" distL="0" distR="0">
            <wp:extent cx="1685925" cy="748740"/>
            <wp:effectExtent l="0" t="0" r="0" b="0"/>
            <wp:docPr id="4" name="Slika 4" descr="Dobrodelno izdelovanje vrtnih igral za Stanovanjsko skupino Črnava iz  Preddvora - GBC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rodelno izdelovanje vrtnih igral za Stanovanjsko skupino Črnava iz  Preddvora - GBC Slove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75" cy="7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A0F">
        <w:rPr>
          <w:noProof/>
          <w:lang w:eastAsia="sl-SI"/>
        </w:rPr>
        <w:t xml:space="preserve">     </w:t>
      </w:r>
      <w:r w:rsidR="00C57A0F">
        <w:rPr>
          <w:noProof/>
          <w:lang w:eastAsia="sl-SI"/>
        </w:rPr>
        <w:drawing>
          <wp:inline distT="0" distB="0" distL="0" distR="0" wp14:anchorId="2359F29F" wp14:editId="002E1BF8">
            <wp:extent cx="1257300" cy="873243"/>
            <wp:effectExtent l="0" t="0" r="0" b="3175"/>
            <wp:docPr id="5" name="Slika 5" descr="Kmetijsko gozdarska zbornica Slovenije &amp;gt; Logotipi in C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metijsko gozdarska zbornica Slovenije &amp;gt; Logotipi in CG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28" cy="8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0F" w:rsidRDefault="00C57A0F" w:rsidP="00C57A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72E" w:rsidRDefault="00061920" w:rsidP="00C57A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E4E">
        <w:rPr>
          <w:rFonts w:ascii="Times New Roman" w:hAnsi="Times New Roman" w:cs="Times New Roman"/>
          <w:b/>
          <w:sz w:val="32"/>
          <w:szCs w:val="32"/>
        </w:rPr>
        <w:t>TURIZEM RIBJIH DOŽIVETIJ</w:t>
      </w:r>
    </w:p>
    <w:p w:rsidR="006A39FC" w:rsidRDefault="006A39FC" w:rsidP="006A39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F7D" w:rsidRPr="004E3E4E" w:rsidRDefault="006A39FC" w:rsidP="006A39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VABILO</w:t>
      </w:r>
    </w:p>
    <w:p w:rsidR="006A39FC" w:rsidRDefault="006A39FC" w:rsidP="006A39FC">
      <w:pPr>
        <w:spacing w:line="240" w:lineRule="auto"/>
        <w:jc w:val="both"/>
        <w:rPr>
          <w:b/>
          <w:u w:val="single"/>
        </w:rPr>
      </w:pPr>
    </w:p>
    <w:p w:rsidR="006A39FC" w:rsidRPr="006A39FC" w:rsidRDefault="006A39FC" w:rsidP="00881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FC">
        <w:rPr>
          <w:rFonts w:ascii="Times New Roman" w:hAnsi="Times New Roman" w:cs="Times New Roman"/>
          <w:sz w:val="24"/>
          <w:szCs w:val="24"/>
        </w:rPr>
        <w:t xml:space="preserve">Projekt TURIZEM RIBJIH DOŽIVETIJ, sofinanciran s sredstvi Evropskega sklada za pomorstvo in ribištvo ima namen razvijati turistične produkte oz. pakete Ribjih doživetij, vzpostaviti potrebno opremo za razvoj teh produktov na širšem območju jezera Črnava v območje za zeleni ribji turizem, izvesti izobraževalne turistične delavnice na drugih vodnih lokacijah na območju LAS ter prispevati k razvoju in pozitivnem vplivu na ribogojstvo, uživanju ribjih jedi in razvoju z ribami povezanega aktivnega turizma. </w:t>
      </w:r>
    </w:p>
    <w:p w:rsidR="006A39FC" w:rsidRDefault="006A39FC" w:rsidP="006A3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9FC" w:rsidRPr="006A39FC" w:rsidRDefault="006A39FC" w:rsidP="00881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projektu, ki se izvaja v okviru LAS Gorenjska košarica, sodelujemo: vodilni partner BSC, poslovno podporni center, d.o.o., Kranj, Občina Preddvor, Zavod za turizem Preddvor, Kmetijsko gozdarska zbornica Slovenije – Kmetijsko gozdarski zavod Kranj in </w:t>
      </w:r>
      <w:r w:rsidR="008811E8">
        <w:rPr>
          <w:rFonts w:ascii="Times New Roman" w:hAnsi="Times New Roman" w:cs="Times New Roman"/>
          <w:sz w:val="24"/>
          <w:szCs w:val="24"/>
        </w:rPr>
        <w:t xml:space="preserve">ribogojnica Bizjak, Biro Bizjak, Franc Bizjak </w:t>
      </w:r>
      <w:proofErr w:type="spellStart"/>
      <w:r w:rsidR="008811E8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8811E8">
        <w:rPr>
          <w:rFonts w:ascii="Times New Roman" w:hAnsi="Times New Roman" w:cs="Times New Roman"/>
          <w:sz w:val="24"/>
          <w:szCs w:val="24"/>
        </w:rPr>
        <w:t>.</w:t>
      </w:r>
    </w:p>
    <w:p w:rsidR="006A39FC" w:rsidRPr="006A39FC" w:rsidRDefault="006A39FC" w:rsidP="006A3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9FC" w:rsidRPr="00041624" w:rsidRDefault="008811E8" w:rsidP="000416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624">
        <w:rPr>
          <w:rFonts w:ascii="Times New Roman" w:hAnsi="Times New Roman" w:cs="Times New Roman"/>
          <w:b/>
          <w:sz w:val="24"/>
          <w:szCs w:val="24"/>
        </w:rPr>
        <w:t xml:space="preserve">Vljudno vas vabimo, da se nam pridružite na delavnici, </w:t>
      </w:r>
      <w:r w:rsidR="000D39D4">
        <w:rPr>
          <w:rFonts w:ascii="Times New Roman" w:hAnsi="Times New Roman" w:cs="Times New Roman"/>
          <w:b/>
          <w:sz w:val="24"/>
          <w:szCs w:val="24"/>
          <w:u w:val="single"/>
        </w:rPr>
        <w:t>ki bo v ponedeljek, 31</w:t>
      </w:r>
      <w:r w:rsidRPr="000416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D39D4">
        <w:rPr>
          <w:rFonts w:ascii="Times New Roman" w:hAnsi="Times New Roman" w:cs="Times New Roman"/>
          <w:b/>
          <w:sz w:val="24"/>
          <w:szCs w:val="24"/>
          <w:u w:val="single"/>
        </w:rPr>
        <w:t>januarja 2022</w:t>
      </w:r>
      <w:r w:rsidRPr="00041624">
        <w:rPr>
          <w:rFonts w:ascii="Times New Roman" w:hAnsi="Times New Roman" w:cs="Times New Roman"/>
          <w:b/>
          <w:sz w:val="24"/>
          <w:szCs w:val="24"/>
          <w:u w:val="single"/>
        </w:rPr>
        <w:t>, s pričetkom ob 10. uri na ribogojnici Bizjak (Zgornja Bela 44, 4205 Preddvor)</w:t>
      </w:r>
      <w:r w:rsidR="002A49B4" w:rsidRPr="00041624">
        <w:rPr>
          <w:rFonts w:ascii="Times New Roman" w:hAnsi="Times New Roman" w:cs="Times New Roman"/>
          <w:b/>
          <w:sz w:val="24"/>
          <w:szCs w:val="24"/>
        </w:rPr>
        <w:t xml:space="preserve">. Na delavnici bomo </w:t>
      </w:r>
      <w:r w:rsidR="000D39D4">
        <w:rPr>
          <w:rFonts w:ascii="Times New Roman" w:hAnsi="Times New Roman" w:cs="Times New Roman"/>
          <w:b/>
          <w:sz w:val="24"/>
          <w:szCs w:val="24"/>
        </w:rPr>
        <w:t>nadaljevali s skupnim oblikovanjem</w:t>
      </w:r>
      <w:r w:rsidR="002A49B4" w:rsidRPr="0004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9D4">
        <w:rPr>
          <w:rFonts w:ascii="Times New Roman" w:hAnsi="Times New Roman" w:cs="Times New Roman"/>
          <w:b/>
          <w:sz w:val="24"/>
          <w:szCs w:val="24"/>
        </w:rPr>
        <w:t>potencialnih turističnih produktov in paketov, ki</w:t>
      </w:r>
      <w:r w:rsidR="00041624" w:rsidRPr="00041624">
        <w:rPr>
          <w:rFonts w:ascii="Times New Roman" w:hAnsi="Times New Roman" w:cs="Times New Roman"/>
          <w:b/>
          <w:sz w:val="24"/>
          <w:szCs w:val="24"/>
        </w:rPr>
        <w:t xml:space="preserve"> jih </w:t>
      </w:r>
      <w:r w:rsidR="000D39D4">
        <w:rPr>
          <w:rFonts w:ascii="Times New Roman" w:hAnsi="Times New Roman" w:cs="Times New Roman"/>
          <w:b/>
          <w:sz w:val="24"/>
          <w:szCs w:val="24"/>
        </w:rPr>
        <w:t xml:space="preserve">bomo </w:t>
      </w:r>
      <w:bookmarkStart w:id="0" w:name="_GoBack"/>
      <w:bookmarkEnd w:id="0"/>
      <w:r w:rsidR="00041624" w:rsidRPr="00041624">
        <w:rPr>
          <w:rFonts w:ascii="Times New Roman" w:hAnsi="Times New Roman" w:cs="Times New Roman"/>
          <w:b/>
          <w:sz w:val="24"/>
          <w:szCs w:val="24"/>
        </w:rPr>
        <w:t xml:space="preserve">po zaključku projekta vključili v turistično ponudbo Občine Preddvor. </w:t>
      </w:r>
    </w:p>
    <w:p w:rsidR="004E3E4E" w:rsidRDefault="00041624" w:rsidP="004E3E4E">
      <w:pPr>
        <w:spacing w:line="240" w:lineRule="auto"/>
      </w:pPr>
      <w:r>
        <w:t xml:space="preserve">Na dogodku bo potrebno upoštevati takrat veljavne COVID ukrepe. </w:t>
      </w:r>
    </w:p>
    <w:p w:rsidR="00041624" w:rsidRDefault="00041624" w:rsidP="004E3E4E">
      <w:pPr>
        <w:spacing w:line="240" w:lineRule="auto"/>
      </w:pPr>
    </w:p>
    <w:p w:rsidR="00061920" w:rsidRDefault="00041624">
      <w:r>
        <w:t>Vabljeni!</w:t>
      </w:r>
    </w:p>
    <w:p w:rsidR="00061920" w:rsidRDefault="00061920" w:rsidP="00061920">
      <w:pPr>
        <w:pBdr>
          <w:bottom w:val="single" w:sz="6" w:space="1" w:color="auto"/>
        </w:pBdr>
        <w:jc w:val="center"/>
      </w:pPr>
      <w:r w:rsidRPr="00FD7237">
        <w:rPr>
          <w:rFonts w:ascii="Times New Roman" w:hAnsi="Times New Roman" w:cs="Times New Roman"/>
          <w:noProof/>
          <w:sz w:val="144"/>
          <w:szCs w:val="144"/>
          <w:lang w:eastAsia="sl-SI"/>
        </w:rPr>
        <w:lastRenderedPageBreak/>
        <w:drawing>
          <wp:inline distT="0" distB="0" distL="0" distR="0" wp14:anchorId="4B53AF07" wp14:editId="646E7662">
            <wp:extent cx="4400550" cy="9937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20" w:rsidRDefault="00061920" w:rsidP="00061920">
      <w:pPr>
        <w:jc w:val="center"/>
      </w:pPr>
      <w:r>
        <w:rPr>
          <w:noProof/>
          <w:lang w:eastAsia="sl-SI"/>
        </w:rPr>
        <w:drawing>
          <wp:inline distT="0" distB="0" distL="0" distR="0" wp14:anchorId="0C419553" wp14:editId="0E533514">
            <wp:extent cx="2952750" cy="875983"/>
            <wp:effectExtent l="0" t="0" r="0" b="635"/>
            <wp:docPr id="2" name="Slika 2" descr="Aktualne novice LAS Gorenjska košarica | Občina Jesenice |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ne novice LAS Gorenjska košarica | Občina Jesenice | MojaObčina.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22" cy="8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20" w:rsidRDefault="00061920" w:rsidP="00FF47C0">
      <w:pPr>
        <w:tabs>
          <w:tab w:val="left" w:pos="2445"/>
        </w:tabs>
        <w:jc w:val="both"/>
      </w:pPr>
      <w:r>
        <w:t>Projekt je sofinanciran s pomočjo Evropskega sklada za pomorstvo in ribištvo. Za vsebino so odgovorni projektni partnerji. Organ upravljanja, določen za izvajanje Operativnega programa za pomorstvo in ribištvo v Republiki Sloveniji 2014 – 2020 je Ministrstvo za kmetijstvo, gozdarstvo in prehrano.</w:t>
      </w:r>
    </w:p>
    <w:sectPr w:rsidR="0006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7F9E"/>
    <w:multiLevelType w:val="hybridMultilevel"/>
    <w:tmpl w:val="2A16F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4E5E"/>
    <w:multiLevelType w:val="hybridMultilevel"/>
    <w:tmpl w:val="6582B9F0"/>
    <w:lvl w:ilvl="0" w:tplc="7360B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4D5"/>
    <w:multiLevelType w:val="hybridMultilevel"/>
    <w:tmpl w:val="1E9478E4"/>
    <w:lvl w:ilvl="0" w:tplc="7360B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57C"/>
    <w:multiLevelType w:val="hybridMultilevel"/>
    <w:tmpl w:val="9FF60D0E"/>
    <w:lvl w:ilvl="0" w:tplc="7CDC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0"/>
    <w:rsid w:val="00041624"/>
    <w:rsid w:val="00061920"/>
    <w:rsid w:val="000D39D4"/>
    <w:rsid w:val="00273CC0"/>
    <w:rsid w:val="002A49B4"/>
    <w:rsid w:val="003708B3"/>
    <w:rsid w:val="004E3E4E"/>
    <w:rsid w:val="006A39FC"/>
    <w:rsid w:val="008811E8"/>
    <w:rsid w:val="008B072E"/>
    <w:rsid w:val="00BF127D"/>
    <w:rsid w:val="00C57A0F"/>
    <w:rsid w:val="00F00C99"/>
    <w:rsid w:val="00F53F7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4BFB-9B92-499D-895D-CBA537B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Štular</dc:creator>
  <cp:keywords/>
  <dc:description/>
  <cp:lastModifiedBy>Microsoftov račun</cp:lastModifiedBy>
  <cp:revision>2</cp:revision>
  <dcterms:created xsi:type="dcterms:W3CDTF">2022-01-21T11:10:00Z</dcterms:created>
  <dcterms:modified xsi:type="dcterms:W3CDTF">2022-01-21T11:10:00Z</dcterms:modified>
</cp:coreProperties>
</file>